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BDB" w:rsidRDefault="00C92BDB" w:rsidP="00C92BDB">
      <w:pPr>
        <w:spacing w:line="213" w:lineRule="exact"/>
        <w:jc w:val="both"/>
        <w:rPr>
          <w:b/>
          <w:lang w:val="en-US"/>
        </w:rPr>
      </w:pPr>
    </w:p>
    <w:p w:rsidR="00C92BDB" w:rsidRDefault="00FC4A76" w:rsidP="00FC4A76">
      <w:pPr>
        <w:spacing w:line="213" w:lineRule="exact"/>
        <w:jc w:val="center"/>
        <w:rPr>
          <w:b/>
        </w:rPr>
      </w:pPr>
      <w:r>
        <w:rPr>
          <w:b/>
        </w:rPr>
        <w:t>ΝΟΣΗΛΕΥΤΕΣ</w:t>
      </w:r>
      <w:r w:rsidR="00C92BDB" w:rsidRPr="006501FC">
        <w:rPr>
          <w:b/>
        </w:rPr>
        <w:t xml:space="preserve">  ΔΕ</w:t>
      </w:r>
    </w:p>
    <w:p w:rsidR="00FC4A76" w:rsidRPr="006501FC" w:rsidRDefault="00FC4A76" w:rsidP="00FC4A76">
      <w:pPr>
        <w:spacing w:line="213" w:lineRule="exact"/>
        <w:jc w:val="center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7"/>
        <w:gridCol w:w="2901"/>
        <w:gridCol w:w="7572"/>
      </w:tblGrid>
      <w:tr w:rsidR="00C92BDB" w:rsidRPr="002A1307" w:rsidTr="00155F93">
        <w:trPr>
          <w:trHeight w:val="452"/>
        </w:trPr>
        <w:tc>
          <w:tcPr>
            <w:tcW w:w="2397" w:type="dxa"/>
            <w:shd w:val="clear" w:color="auto" w:fill="D8D8D8"/>
          </w:tcPr>
          <w:p w:rsidR="00C92BDB" w:rsidRPr="002A1307" w:rsidRDefault="00C92BDB" w:rsidP="00155F93">
            <w:pPr>
              <w:pStyle w:val="TableParagraph"/>
              <w:spacing w:before="99"/>
              <w:ind w:left="813" w:right="80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901" w:type="dxa"/>
            <w:shd w:val="clear" w:color="auto" w:fill="D8D8D8"/>
          </w:tcPr>
          <w:p w:rsidR="00C92BDB" w:rsidRPr="002A1307" w:rsidRDefault="00C92BDB" w:rsidP="00155F93">
            <w:pPr>
              <w:pStyle w:val="TableParagraph"/>
              <w:spacing w:before="99"/>
              <w:ind w:left="911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72" w:type="dxa"/>
            <w:shd w:val="clear" w:color="auto" w:fill="D8D8D8"/>
          </w:tcPr>
          <w:p w:rsidR="00C92BDB" w:rsidRPr="002A1307" w:rsidRDefault="00C92BDB" w:rsidP="00155F93">
            <w:pPr>
              <w:pStyle w:val="TableParagraph"/>
              <w:spacing w:before="99"/>
              <w:ind w:left="103" w:right="94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C92BDB" w:rsidTr="00155F93">
        <w:trPr>
          <w:trHeight w:val="6212"/>
        </w:trPr>
        <w:tc>
          <w:tcPr>
            <w:tcW w:w="2397" w:type="dxa"/>
          </w:tcPr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92BDB" w:rsidRPr="002A1307" w:rsidRDefault="00C92BDB" w:rsidP="00155F93">
            <w:pPr>
              <w:pStyle w:val="TableParagraph"/>
              <w:spacing w:line="247" w:lineRule="auto"/>
              <w:ind w:left="95" w:right="1064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5. ΔΕ ΒΟΗΘΩΝ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ΝΟΣΗΛΕΥΤΩΝ</w:t>
            </w:r>
          </w:p>
        </w:tc>
        <w:tc>
          <w:tcPr>
            <w:tcW w:w="2901" w:type="dxa"/>
          </w:tcPr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rPr>
                <w:b/>
                <w:sz w:val="20"/>
              </w:rPr>
            </w:pPr>
          </w:p>
          <w:p w:rsidR="00C92BDB" w:rsidRPr="002A1307" w:rsidRDefault="00C92BDB" w:rsidP="00155F9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92BDB" w:rsidRPr="002A1307" w:rsidRDefault="00C92BDB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ΝΟΣΗΛΕΥΤΩΝ</w:t>
            </w:r>
          </w:p>
        </w:tc>
        <w:tc>
          <w:tcPr>
            <w:tcW w:w="7572" w:type="dxa"/>
          </w:tcPr>
          <w:p w:rsidR="00C92BDB" w:rsidRPr="002A1307" w:rsidRDefault="00C92BDB" w:rsidP="00155F93">
            <w:pPr>
              <w:pStyle w:val="TableParagraph"/>
              <w:spacing w:before="5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ΚΥΡΙΑ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C92BDB" w:rsidRPr="002A1307" w:rsidRDefault="00C92BDB" w:rsidP="00155F93">
            <w:pPr>
              <w:pStyle w:val="TableParagraph"/>
              <w:spacing w:before="7" w:line="247" w:lineRule="auto"/>
              <w:ind w:left="95" w:right="83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Πτυχίο ή δίπλωμα ή απολυτήριος τίτλος ειδικότητας Βοηθών Νοσηλευτών ή Βοηθών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Νοσοκόμων ή Νοσηλευτικής ή Νοσηλευτικής Τραυματολογίας ή Βοηθός Τραυματολογίας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Ορθοπεδικής ή Νοσηλευτικής Χειρουργείου ή Νοσηλευτικής Ογκολογικών Παθήσεων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Ειδικής Νοσηλευτικής ή Νοσηλευτικής Μονάδων Εντατικής Θεραπείας ή Νοσηλευτικής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Ατόμων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Ψυχικές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Παθήσεις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Βοηθός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Νοσηλευτικής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Μαιευτικής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Βοηθός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Νοσηλευτικής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Γενικής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Νοσηλείας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Νοσηλευτικής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Τραυματολογίας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Βοηθός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Νοσηλευτικής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Χειρουργείου ή Βοηθός Νοσηλευτικής Ογκολογικών Παθήσεων ή Βοηθός Νοσηλευτικής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 Εντατικής Θεραπείας ή Βοηθός Νοσηλευτικής Ατόμων με Ειδικές Παθήσεις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Βοηθός Νοσηλευτή Επαγγελματικής Ειδικότητας, Εκπαίδευσης και Κατάρτισης επιπέδου 5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(Ι.Ε.Κ. ή </w:t>
            </w:r>
            <w:proofErr w:type="spellStart"/>
            <w:r w:rsidRPr="002A1307">
              <w:rPr>
                <w:w w:val="105"/>
                <w:sz w:val="19"/>
              </w:rPr>
              <w:t>Μεταλυκειακού</w:t>
            </w:r>
            <w:proofErr w:type="spellEnd"/>
            <w:r w:rsidRPr="002A1307">
              <w:rPr>
                <w:w w:val="105"/>
                <w:sz w:val="19"/>
              </w:rPr>
              <w:t xml:space="preserve"> Έτους - Τάξη Μαθητείας ΕΠΑ.Λ.) ή Επαγγελματικής Κατάρτισης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επιπέδου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 w:rsidRPr="002A1307">
              <w:rPr>
                <w:w w:val="105"/>
                <w:sz w:val="19"/>
              </w:rPr>
              <w:t>μεταδευτεροβάθμιας</w:t>
            </w:r>
            <w:proofErr w:type="spellEnd"/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εκπαίδευσης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Ι.Ε.Κ.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Λυκείου (ΕΠΑ.Λ.) ή Επαγγελματικής Ειδικότητας, Εκπαίδευσης και Κατάρτισης επιπέδου 4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ΕΠΑ.Λ.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Εκπαιδευτηρίου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(Τ.Ε.Ε.)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Β΄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κύκλου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σπουδών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Επαγγελματικού Λυκείου (Τ.Ε.Λ.) ή Τμήματος Ειδίκευσης Ενιαίου Πολυκλαδικού Λυκείου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(Ε.Π.Λ.) ή Μέσης Τεχνικής Επαγγελματικής Σχολής Εργοδηγών (Ν.Δ. 580/1970) ή 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μονάδας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β) Η απαιτούμενη άδεια άσκησης επαγγέλματος ή βεβαίωση ότι πληροί όλες τις νόμιμες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προϋποθέσεις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από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αρμόδια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διοικητική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αρχή.</w:t>
            </w:r>
          </w:p>
          <w:p w:rsidR="00C92BDB" w:rsidRPr="002A1307" w:rsidRDefault="00C92BDB" w:rsidP="00155F93">
            <w:pPr>
              <w:pStyle w:val="TableParagraph"/>
              <w:spacing w:before="1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ΕΠΙΚΟΥΡΙΚΑ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ΠΡΟΣΟΝΤΑ</w:t>
            </w:r>
          </w:p>
          <w:p w:rsidR="00C92BDB" w:rsidRPr="002A1307" w:rsidRDefault="00C92BDB" w:rsidP="00155F93">
            <w:pPr>
              <w:pStyle w:val="TableParagraph"/>
              <w:spacing w:line="240" w:lineRule="atLeast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α) Πτυχίο ή δίπλωμα ή απολυτήριος τίτλος ειδικότητας Βοηθών Νοσηλευτών ή Βοηθών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Γενικής Νοσηλείας ή Βοηθού </w:t>
            </w:r>
            <w:proofErr w:type="spellStart"/>
            <w:r w:rsidRPr="002A1307">
              <w:rPr>
                <w:w w:val="105"/>
                <w:sz w:val="19"/>
              </w:rPr>
              <w:t>Νοσηλευτού</w:t>
            </w:r>
            <w:proofErr w:type="spellEnd"/>
            <w:r w:rsidRPr="002A1307">
              <w:rPr>
                <w:w w:val="105"/>
                <w:sz w:val="19"/>
              </w:rPr>
              <w:t xml:space="preserve"> ή Νοσηλευτών-Νοσηλευτριών Μέσης Τεχνικής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Νοσηλευτικής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(ΜΤΕΝΣ)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(ΕΠΑ.Σ.)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ν.3475/2006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 Σχολής ΟΑΕΔ (ν.4763/2020) ή Επαγγελματικής Σχολής Κατάρτισης Ε.Σ.Κ.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(ν.4763/2020)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Επαγγελματικής</w:t>
            </w:r>
            <w:r w:rsidRPr="002A1307">
              <w:rPr>
                <w:spacing w:val="1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Κατάρτισης</w:t>
            </w:r>
            <w:r w:rsidRPr="002A1307">
              <w:rPr>
                <w:spacing w:val="1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Σ.Ε.Κ.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(ν.4186/2013)</w:t>
            </w:r>
            <w:r w:rsidRPr="002A1307">
              <w:rPr>
                <w:spacing w:val="1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Τεχνικού</w:t>
            </w:r>
          </w:p>
        </w:tc>
      </w:tr>
      <w:tr w:rsidR="00C92BDB" w:rsidTr="00155F93">
        <w:trPr>
          <w:trHeight w:val="1432"/>
        </w:trPr>
        <w:tc>
          <w:tcPr>
            <w:tcW w:w="2397" w:type="dxa"/>
          </w:tcPr>
          <w:p w:rsidR="00C92BDB" w:rsidRPr="002A1307" w:rsidRDefault="00C92BDB" w:rsidP="00155F93">
            <w:pPr>
              <w:pStyle w:val="TableParagraph"/>
              <w:rPr>
                <w:rFonts w:ascii="Times New Roman"/>
                <w:sz w:val="18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9767570</wp:posOffset>
                      </wp:positionH>
                      <wp:positionV relativeFrom="page">
                        <wp:posOffset>864235</wp:posOffset>
                      </wp:positionV>
                      <wp:extent cx="0" cy="5939790"/>
                      <wp:effectExtent l="15240" t="7620" r="13335" b="15240"/>
                      <wp:wrapNone/>
                      <wp:docPr id="165395711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BFF5D" id="Ευθεία γραμμή σύνδεσης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6504940</wp:posOffset>
                      </wp:positionV>
                      <wp:extent cx="193675" cy="312420"/>
                      <wp:effectExtent l="635" t="0" r="0" b="1905"/>
                      <wp:wrapNone/>
                      <wp:docPr id="1565829522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BDB" w:rsidRDefault="00C92BDB" w:rsidP="00C92BDB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7593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margin-left:770.2pt;margin-top:512.2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" filled="f" stroked="f">
                      <v:textbox style="layout-flow:vertical" inset="0,0,0,0">
                        <w:txbxContent>
                          <w:p w:rsidR="00C92BDB" w:rsidRDefault="00C92BDB" w:rsidP="00C92BDB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7593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851535</wp:posOffset>
                      </wp:positionV>
                      <wp:extent cx="170815" cy="1276985"/>
                      <wp:effectExtent l="0" t="4445" r="0" b="4445"/>
                      <wp:wrapNone/>
                      <wp:docPr id="421496483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BDB" w:rsidRDefault="00C92BDB" w:rsidP="00C92BDB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27" type="#_x0000_t202" style="position:absolute;margin-left:770.55pt;margin-top:67.05pt;width:13.4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" filled="f" stroked="f">
                      <v:textbox style="layout-flow:vertical" inset="0,0,0,0">
                        <w:txbxContent>
                          <w:p w:rsidR="00C92BDB" w:rsidRDefault="00C92BDB" w:rsidP="00C92BDB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9784080</wp:posOffset>
                      </wp:positionH>
                      <wp:positionV relativeFrom="page">
                        <wp:posOffset>3131185</wp:posOffset>
                      </wp:positionV>
                      <wp:extent cx="173990" cy="1515745"/>
                      <wp:effectExtent l="3175" t="0" r="3810" b="635"/>
                      <wp:wrapNone/>
                      <wp:docPr id="2010697244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BDB" w:rsidRDefault="00C92BDB" w:rsidP="00C92BDB">
                                  <w:pPr>
                                    <w:pStyle w:val="a3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28" type="#_x0000_t202" style="position:absolute;margin-left:770.4pt;margin-top:246.55pt;width:13.7pt;height:1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8B2AEAAJg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Yt8opsL6yHIIp3Xh9eYkRikGXpVS+p97IC1F99myJXGv5oTmpJoTsKpF3jh+&#10;PKU3Ydq/vSOzaxl5Mt3iNdvWmKTomcWJLo8/CT2tatyv37/TrecfavsL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AH3N8B2AEAAJgDAAAOAAAAAAAAAAAAAAAAAC4CAABkcnMvZTJvRG9jLnhtbFBLAQItABQABgAI&#10;AAAAIQA7Zn0o4wAAAA0BAAAPAAAAAAAAAAAAAAAAADIEAABkcnMvZG93bnJldi54bWxQSwUGAAAA&#10;AAQABADzAAAAQgUAAAAA&#10;" filled="f" stroked="f">
                      <v:textbox style="layout-flow:vertical" inset="0,0,0,0">
                        <w:txbxContent>
                          <w:p w:rsidR="00C92BDB" w:rsidRDefault="00C92BDB" w:rsidP="00C92BDB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:rsidR="00C92BDB" w:rsidRPr="002A1307" w:rsidRDefault="00C92BDB" w:rsidP="00155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2" w:type="dxa"/>
          </w:tcPr>
          <w:p w:rsidR="00C92BDB" w:rsidRPr="002A1307" w:rsidRDefault="00C92BDB" w:rsidP="00155F93">
            <w:pPr>
              <w:pStyle w:val="TableParagraph"/>
              <w:spacing w:before="5" w:line="247" w:lineRule="auto"/>
              <w:ind w:left="95" w:right="8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Επαγγελματικού Εκπαιδευτηρίου Τ.Ε.Ε. Α΄ κύκλου σπουδών ή Τεχνικής Επαγγελματικής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Τ.Ε.Σ.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(ν.1566/1985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ν.576/1997)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Μαθητείας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ΟΑΕΔ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(ν.1346/1983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ν.1566/1985)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άλλος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σχολικής μονάδας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αλλοδαπής,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ειδικότητας.</w:t>
            </w:r>
          </w:p>
          <w:p w:rsidR="00C92BDB" w:rsidRPr="002A1307" w:rsidRDefault="00C92BDB" w:rsidP="00155F93">
            <w:pPr>
              <w:pStyle w:val="TableParagraph"/>
              <w:ind w:left="9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β)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απαιτούμενη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άδεια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άσκησης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επαγγέλματος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βεβαίωση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ότι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πληροί</w:t>
            </w:r>
            <w:r w:rsidRPr="002A1307">
              <w:rPr>
                <w:spacing w:val="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όλες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τις</w:t>
            </w:r>
            <w:r w:rsidRPr="002A1307">
              <w:rPr>
                <w:spacing w:val="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νόμιμες</w:t>
            </w:r>
          </w:p>
          <w:p w:rsidR="00C92BDB" w:rsidRPr="002A1307" w:rsidRDefault="00C92BDB" w:rsidP="00155F93">
            <w:pPr>
              <w:pStyle w:val="TableParagraph"/>
              <w:spacing w:before="7" w:line="213" w:lineRule="exact"/>
              <w:ind w:left="95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προϋποθέσεις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για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άσκηση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του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επαγγέλματος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από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αρμόδια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διοικητική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αρχή.</w:t>
            </w:r>
          </w:p>
        </w:tc>
      </w:tr>
    </w:tbl>
    <w:p w:rsidR="00885A03" w:rsidRDefault="00885A03"/>
    <w:sectPr w:rsidR="00885A03" w:rsidSect="00C92BD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B"/>
    <w:rsid w:val="00885A03"/>
    <w:rsid w:val="00C92BDB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6A79"/>
  <w15:chartTrackingRefBased/>
  <w15:docId w15:val="{0DC0E889-B865-4D2F-B63E-3B567740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B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92BD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C92BDB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a"/>
    <w:qFormat/>
    <w:rsid w:val="00C92BD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2023-06-06T08:40:00Z</dcterms:created>
  <dcterms:modified xsi:type="dcterms:W3CDTF">2023-06-06T09:14:00Z</dcterms:modified>
</cp:coreProperties>
</file>